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5E69" w14:textId="1210BD23" w:rsidR="009F3882" w:rsidRPr="00101404" w:rsidRDefault="00B74335" w:rsidP="00B74335">
      <w:pPr>
        <w:shd w:val="clear" w:color="auto" w:fill="FFFFFF"/>
        <w:spacing w:before="100" w:beforeAutospacing="1" w:after="100" w:afterAutospacing="1" w:line="420" w:lineRule="atLeast"/>
        <w:jc w:val="center"/>
        <w:outlineLvl w:val="1"/>
        <w:rPr>
          <w:rFonts w:ascii="Rockwell" w:eastAsia="Times New Roman" w:hAnsi="Rockwell" w:cs="Times New Roman"/>
          <w:b/>
          <w:bCs/>
          <w:color w:val="476250"/>
          <w:kern w:val="0"/>
          <w:sz w:val="44"/>
          <w:szCs w:val="44"/>
          <w:u w:val="single"/>
          <w:lang w:eastAsia="en-GB"/>
          <w14:ligatures w14:val="none"/>
        </w:rPr>
      </w:pPr>
      <w:r w:rsidRPr="00101404">
        <w:rPr>
          <w:rFonts w:ascii="Rockwell" w:eastAsia="Times New Roman" w:hAnsi="Rockwell" w:cs="Times New Roman"/>
          <w:b/>
          <w:bCs/>
          <w:color w:val="476250"/>
          <w:kern w:val="0"/>
          <w:sz w:val="44"/>
          <w:szCs w:val="44"/>
          <w:u w:val="single"/>
          <w:lang w:eastAsia="en-GB"/>
          <w14:ligatures w14:val="none"/>
        </w:rPr>
        <w:t>HOW TO OPEN THE KEY SAFE</w:t>
      </w:r>
    </w:p>
    <w:p w14:paraId="1CB930D9" w14:textId="3945CA4A" w:rsidR="0036058C" w:rsidRPr="0017114F" w:rsidRDefault="0036058C" w:rsidP="0036058C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</w:pPr>
      <w:r w:rsidRPr="0017114F">
        <w:rPr>
          <w:rFonts w:ascii="Verdana" w:eastAsia="Times New Roman" w:hAnsi="Verdana" w:cs="Times New Roman"/>
          <w:b/>
          <w:bCs/>
          <w:color w:val="444444"/>
          <w:kern w:val="0"/>
          <w:sz w:val="28"/>
          <w:szCs w:val="28"/>
          <w:lang w:eastAsia="en-GB"/>
          <w14:ligatures w14:val="none"/>
        </w:rPr>
        <w:t>Step One:</w:t>
      </w:r>
      <w:r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 </w:t>
      </w:r>
      <w:r w:rsidR="001316CE" w:rsidRPr="0017114F">
        <w:rPr>
          <w:rFonts w:ascii="Verdana" w:eastAsia="Times New Roman" w:hAnsi="Verdana" w:cs="Times New Roman"/>
          <w:b/>
          <w:bCs/>
          <w:color w:val="444444"/>
          <w:kern w:val="0"/>
          <w:sz w:val="28"/>
          <w:szCs w:val="28"/>
          <w:lang w:eastAsia="en-GB"/>
          <w14:ligatures w14:val="none"/>
        </w:rPr>
        <w:t>Open the key storage compartment</w:t>
      </w:r>
      <w:r w:rsidR="00D93FAF"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>. Pull down the black shutter</w:t>
      </w:r>
      <w:r w:rsidR="005A4F86"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 </w:t>
      </w:r>
      <w:r w:rsidR="00D93FAF"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door to </w:t>
      </w:r>
      <w:r w:rsidR="005A4F86"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>reveal the dials and release button.</w:t>
      </w:r>
    </w:p>
    <w:p w14:paraId="24C6DD18" w14:textId="11A7D209" w:rsidR="0036058C" w:rsidRPr="0017114F" w:rsidRDefault="0036058C" w:rsidP="0036058C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</w:pPr>
      <w:r w:rsidRPr="0017114F">
        <w:rPr>
          <w:rFonts w:ascii="Verdana" w:eastAsia="Times New Roman" w:hAnsi="Verdana" w:cs="Times New Roman"/>
          <w:b/>
          <w:bCs/>
          <w:color w:val="444444"/>
          <w:kern w:val="0"/>
          <w:sz w:val="28"/>
          <w:szCs w:val="28"/>
          <w:lang w:eastAsia="en-GB"/>
          <w14:ligatures w14:val="none"/>
        </w:rPr>
        <w:t>Step Two:</w:t>
      </w:r>
      <w:r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 </w:t>
      </w:r>
      <w:r w:rsidR="005A4F86" w:rsidRPr="00033A7B">
        <w:rPr>
          <w:rFonts w:ascii="Verdana" w:eastAsia="Times New Roman" w:hAnsi="Verdana" w:cs="Times New Roman"/>
          <w:b/>
          <w:bCs/>
          <w:color w:val="444444"/>
          <w:kern w:val="0"/>
          <w:sz w:val="28"/>
          <w:szCs w:val="28"/>
          <w:lang w:eastAsia="en-GB"/>
          <w14:ligatures w14:val="none"/>
        </w:rPr>
        <w:t xml:space="preserve">Rotate the </w:t>
      </w:r>
      <w:r w:rsidR="00C133F9" w:rsidRPr="00033A7B">
        <w:rPr>
          <w:rFonts w:ascii="Verdana" w:eastAsia="Times New Roman" w:hAnsi="Verdana" w:cs="Times New Roman"/>
          <w:b/>
          <w:bCs/>
          <w:color w:val="444444"/>
          <w:kern w:val="0"/>
          <w:sz w:val="28"/>
          <w:szCs w:val="28"/>
          <w:lang w:eastAsia="en-GB"/>
          <w14:ligatures w14:val="none"/>
        </w:rPr>
        <w:t>dials</w:t>
      </w:r>
      <w:r w:rsidR="00C133F9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 </w:t>
      </w:r>
      <w:r w:rsidR="00FB43D3"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to the correct combination </w:t>
      </w:r>
      <w:r w:rsidR="005D3902"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code </w:t>
      </w:r>
      <w:r w:rsidR="00FB43D3"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you will have been given when booking the Hall. </w:t>
      </w:r>
      <w:r w:rsidR="00DA5BC1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>This code is confidential and for the hirer’s use only</w:t>
      </w:r>
      <w:r w:rsidR="000E546D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>.</w:t>
      </w:r>
    </w:p>
    <w:p w14:paraId="683C8273" w14:textId="77777777" w:rsidR="005D3902" w:rsidRPr="0017114F" w:rsidRDefault="0036058C" w:rsidP="0036058C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</w:pPr>
      <w:r w:rsidRPr="0017114F">
        <w:rPr>
          <w:rFonts w:ascii="Verdana" w:eastAsia="Times New Roman" w:hAnsi="Verdana" w:cs="Times New Roman"/>
          <w:b/>
          <w:bCs/>
          <w:color w:val="444444"/>
          <w:kern w:val="0"/>
          <w:sz w:val="28"/>
          <w:szCs w:val="28"/>
          <w:lang w:eastAsia="en-GB"/>
          <w14:ligatures w14:val="none"/>
        </w:rPr>
        <w:t>Step Three:</w:t>
      </w:r>
      <w:r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 </w:t>
      </w:r>
      <w:r w:rsidR="00D3099C" w:rsidRPr="00033A7B">
        <w:rPr>
          <w:rFonts w:ascii="Verdana" w:eastAsia="Times New Roman" w:hAnsi="Verdana" w:cs="Times New Roman"/>
          <w:b/>
          <w:bCs/>
          <w:color w:val="444444"/>
          <w:kern w:val="0"/>
          <w:sz w:val="28"/>
          <w:szCs w:val="28"/>
          <w:lang w:eastAsia="en-GB"/>
          <w14:ligatures w14:val="none"/>
        </w:rPr>
        <w:t>Press down on the release button</w:t>
      </w:r>
      <w:r w:rsidR="00D3099C"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 </w:t>
      </w:r>
      <w:r w:rsidR="00436D34"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>to open the door</w:t>
      </w:r>
      <w:r w:rsidR="006A1323"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. </w:t>
      </w:r>
      <w:r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This will </w:t>
      </w:r>
      <w:r w:rsidR="006A1323"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drop forward and </w:t>
      </w:r>
      <w:r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>reveal the key you will need to open the door to the Village Hall.</w:t>
      </w:r>
    </w:p>
    <w:p w14:paraId="6F7ED49D" w14:textId="77777777" w:rsidR="005A793C" w:rsidRDefault="0036058C" w:rsidP="0036058C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</w:pPr>
      <w:r w:rsidRPr="0017114F">
        <w:rPr>
          <w:rFonts w:ascii="Verdana" w:eastAsia="Times New Roman" w:hAnsi="Verdana" w:cs="Times New Roman"/>
          <w:b/>
          <w:bCs/>
          <w:color w:val="444444"/>
          <w:kern w:val="0"/>
          <w:sz w:val="28"/>
          <w:szCs w:val="28"/>
          <w:lang w:eastAsia="en-GB"/>
          <w14:ligatures w14:val="none"/>
        </w:rPr>
        <w:t>Step Four:</w:t>
      </w:r>
      <w:r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 </w:t>
      </w:r>
      <w:r w:rsidRPr="00033A7B">
        <w:rPr>
          <w:rFonts w:ascii="Verdana" w:eastAsia="Times New Roman" w:hAnsi="Verdana" w:cs="Times New Roman"/>
          <w:b/>
          <w:bCs/>
          <w:color w:val="444444"/>
          <w:kern w:val="0"/>
          <w:sz w:val="28"/>
          <w:szCs w:val="28"/>
          <w:lang w:eastAsia="en-GB"/>
          <w14:ligatures w14:val="none"/>
        </w:rPr>
        <w:t>Use the key</w:t>
      </w:r>
      <w:r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 for opening the Hall</w:t>
      </w:r>
      <w:r w:rsidR="00B33901"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>. Please</w:t>
      </w:r>
      <w:r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 remember to keep it safe until you wish to return it.</w:t>
      </w:r>
    </w:p>
    <w:p w14:paraId="2254B16C" w14:textId="33210692" w:rsidR="0036058C" w:rsidRPr="0017114F" w:rsidRDefault="000745CB" w:rsidP="0036058C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</w:pPr>
      <w:r w:rsidRPr="0017114F">
        <w:rPr>
          <w:rFonts w:ascii="Verdana" w:eastAsia="Times New Roman" w:hAnsi="Verdana" w:cs="Times New Roman"/>
          <w:b/>
          <w:bCs/>
          <w:color w:val="444444"/>
          <w:kern w:val="0"/>
          <w:sz w:val="28"/>
          <w:szCs w:val="28"/>
          <w:lang w:eastAsia="en-GB"/>
          <w14:ligatures w14:val="none"/>
        </w:rPr>
        <w:t>Step Five:</w:t>
      </w:r>
      <w:r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 </w:t>
      </w:r>
      <w:r w:rsidR="00B33901"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If you wish to retain the key while you use the Hall, close the </w:t>
      </w:r>
      <w:r w:rsidR="0022657C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>key safe</w:t>
      </w:r>
      <w:r w:rsidR="00101404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 </w:t>
      </w:r>
      <w:r w:rsidR="00B33901"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>so that it does not jut out and cause a hazard</w:t>
      </w:r>
      <w:r w:rsidR="005D3902"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 </w:t>
      </w:r>
      <w:r w:rsidR="006B39C2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- </w:t>
      </w:r>
      <w:r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and </w:t>
      </w:r>
      <w:r w:rsidR="006B39C2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please </w:t>
      </w:r>
      <w:r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jumble the numbers </w:t>
      </w:r>
      <w:r w:rsidR="006B39C2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for security </w:t>
      </w:r>
      <w:r w:rsidR="003F6E61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reasons </w:t>
      </w:r>
      <w:r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>until you return the ke</w:t>
      </w:r>
      <w:r w:rsidR="00AD6F90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>y</w:t>
      </w:r>
      <w:r w:rsidR="006B39C2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 </w:t>
      </w:r>
      <w:r w:rsidR="005D3902"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>(</w:t>
      </w:r>
      <w:r w:rsidR="00AD6F90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>make sure you</w:t>
      </w:r>
      <w:r w:rsidR="005D3902"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 remember the code)</w:t>
      </w:r>
      <w:r w:rsidR="00B33901"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>.</w:t>
      </w:r>
    </w:p>
    <w:p w14:paraId="0DABAB42" w14:textId="4976CF57" w:rsidR="00AD21CA" w:rsidRPr="0017114F" w:rsidRDefault="006B39C2" w:rsidP="0036058C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</w:pPr>
      <w:r w:rsidRPr="006B39C2">
        <w:rPr>
          <w:rFonts w:ascii="Verdana" w:eastAsia="Times New Roman" w:hAnsi="Verdana" w:cs="Times New Roman"/>
          <w:b/>
          <w:bCs/>
          <w:color w:val="444444"/>
          <w:kern w:val="0"/>
          <w:sz w:val="28"/>
          <w:szCs w:val="28"/>
          <w:lang w:eastAsia="en-GB"/>
          <w14:ligatures w14:val="none"/>
        </w:rPr>
        <w:t>Step Six:</w:t>
      </w:r>
      <w:r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 </w:t>
      </w:r>
      <w:r w:rsidR="00264DD2" w:rsidRPr="00264DD2">
        <w:rPr>
          <w:rFonts w:ascii="Verdana" w:eastAsia="Times New Roman" w:hAnsi="Verdana" w:cs="Times New Roman"/>
          <w:b/>
          <w:bCs/>
          <w:color w:val="444444"/>
          <w:kern w:val="0"/>
          <w:sz w:val="28"/>
          <w:szCs w:val="28"/>
          <w:lang w:eastAsia="en-GB"/>
          <w14:ligatures w14:val="none"/>
        </w:rPr>
        <w:t>Lock the Hall door and r</w:t>
      </w:r>
      <w:r w:rsidR="00033A7B" w:rsidRPr="00264DD2">
        <w:rPr>
          <w:rFonts w:ascii="Verdana" w:eastAsia="Times New Roman" w:hAnsi="Verdana" w:cs="Times New Roman"/>
          <w:b/>
          <w:bCs/>
          <w:color w:val="444444"/>
          <w:kern w:val="0"/>
          <w:sz w:val="28"/>
          <w:szCs w:val="28"/>
          <w:lang w:eastAsia="en-GB"/>
          <w14:ligatures w14:val="none"/>
        </w:rPr>
        <w:t>eturn</w:t>
      </w:r>
      <w:r w:rsidR="00033A7B" w:rsidRPr="00033A7B">
        <w:rPr>
          <w:rFonts w:ascii="Verdana" w:eastAsia="Times New Roman" w:hAnsi="Verdana" w:cs="Times New Roman"/>
          <w:b/>
          <w:bCs/>
          <w:color w:val="444444"/>
          <w:kern w:val="0"/>
          <w:sz w:val="28"/>
          <w:szCs w:val="28"/>
          <w:lang w:eastAsia="en-GB"/>
          <w14:ligatures w14:val="none"/>
        </w:rPr>
        <w:t xml:space="preserve"> the key to the key safe.</w:t>
      </w:r>
      <w:r w:rsidR="00033A7B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 </w:t>
      </w:r>
      <w:r w:rsidR="0036058C"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When you are returning the key to the safe, please place it back inside the box. Then you will need to close the box and </w:t>
      </w:r>
      <w:r w:rsidR="00787754"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scramble the combination numbers to </w:t>
      </w:r>
      <w:r w:rsidR="00AD21CA"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 xml:space="preserve">lock the box and conceal your combination. Please slide down the </w:t>
      </w:r>
      <w:r w:rsidR="00B956DE"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>shutter door to conceal the combination dials.</w:t>
      </w:r>
    </w:p>
    <w:p w14:paraId="5A368BBC" w14:textId="1653B630" w:rsidR="003710B5" w:rsidRDefault="003710B5" w:rsidP="00267588">
      <w:pPr>
        <w:shd w:val="clear" w:color="auto" w:fill="FFFFFF"/>
        <w:spacing w:before="100" w:beforeAutospacing="1" w:after="0" w:line="240" w:lineRule="auto"/>
        <w:outlineLvl w:val="1"/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</w:pPr>
      <w:r>
        <w:rPr>
          <w:rFonts w:ascii="Verdana" w:eastAsia="Times New Roman" w:hAnsi="Verdana" w:cs="Times New Roman"/>
          <w:b/>
          <w:bCs/>
          <w:color w:val="444444"/>
          <w:kern w:val="0"/>
          <w:sz w:val="28"/>
          <w:szCs w:val="28"/>
          <w:lang w:eastAsia="en-GB"/>
          <w14:ligatures w14:val="none"/>
        </w:rPr>
        <w:t>IMPORTANT</w:t>
      </w:r>
      <w:r w:rsidR="00646D38" w:rsidRPr="0017114F">
        <w:rPr>
          <w:rFonts w:ascii="Verdana" w:eastAsia="Times New Roman" w:hAnsi="Verdana" w:cs="Times New Roman"/>
          <w:b/>
          <w:bCs/>
          <w:color w:val="444444"/>
          <w:kern w:val="0"/>
          <w:sz w:val="28"/>
          <w:szCs w:val="28"/>
          <w:lang w:eastAsia="en-GB"/>
          <w14:ligatures w14:val="none"/>
        </w:rPr>
        <w:t>:</w:t>
      </w:r>
    </w:p>
    <w:p w14:paraId="4FE8955F" w14:textId="575DA6A3" w:rsidR="003710B5" w:rsidRDefault="00646D38" w:rsidP="005C1969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</w:pPr>
      <w:r w:rsidRPr="0017114F">
        <w:rPr>
          <w:rFonts w:ascii="Verdana" w:eastAsia="Times New Roman" w:hAnsi="Verdana" w:cs="Times New Roman"/>
          <w:b/>
          <w:bCs/>
          <w:color w:val="444444"/>
          <w:kern w:val="0"/>
          <w:sz w:val="28"/>
          <w:szCs w:val="28"/>
          <w:lang w:eastAsia="en-GB"/>
          <w14:ligatures w14:val="none"/>
        </w:rPr>
        <w:t xml:space="preserve">The safekeeping of the key is </w:t>
      </w:r>
      <w:r w:rsidR="00AE5BDF">
        <w:rPr>
          <w:rFonts w:ascii="Verdana" w:eastAsia="Times New Roman" w:hAnsi="Verdana" w:cs="Times New Roman"/>
          <w:b/>
          <w:bCs/>
          <w:color w:val="444444"/>
          <w:kern w:val="0"/>
          <w:sz w:val="28"/>
          <w:szCs w:val="28"/>
          <w:lang w:eastAsia="en-GB"/>
          <w14:ligatures w14:val="none"/>
        </w:rPr>
        <w:t xml:space="preserve">the </w:t>
      </w:r>
      <w:r w:rsidR="005C1969">
        <w:rPr>
          <w:rFonts w:ascii="Verdana" w:eastAsia="Times New Roman" w:hAnsi="Verdana" w:cs="Times New Roman"/>
          <w:b/>
          <w:bCs/>
          <w:color w:val="444444"/>
          <w:kern w:val="0"/>
          <w:sz w:val="28"/>
          <w:szCs w:val="28"/>
          <w:lang w:eastAsia="en-GB"/>
          <w14:ligatures w14:val="none"/>
        </w:rPr>
        <w:t xml:space="preserve">hirer’s </w:t>
      </w:r>
      <w:r w:rsidRPr="0017114F">
        <w:rPr>
          <w:rFonts w:ascii="Verdana" w:eastAsia="Times New Roman" w:hAnsi="Verdana" w:cs="Times New Roman"/>
          <w:b/>
          <w:bCs/>
          <w:color w:val="444444"/>
          <w:kern w:val="0"/>
          <w:sz w:val="28"/>
          <w:szCs w:val="28"/>
          <w:lang w:eastAsia="en-GB"/>
          <w14:ligatures w14:val="none"/>
        </w:rPr>
        <w:t>responsibility</w:t>
      </w:r>
      <w:r w:rsidR="005C1969">
        <w:rPr>
          <w:rFonts w:ascii="Verdana" w:eastAsia="Times New Roman" w:hAnsi="Verdana" w:cs="Times New Roman"/>
          <w:b/>
          <w:bCs/>
          <w:color w:val="444444"/>
          <w:kern w:val="0"/>
          <w:sz w:val="28"/>
          <w:szCs w:val="28"/>
          <w:lang w:eastAsia="en-GB"/>
          <w14:ligatures w14:val="none"/>
        </w:rPr>
        <w:t>.</w:t>
      </w:r>
      <w:r w:rsidR="00BC2A17">
        <w:rPr>
          <w:rFonts w:ascii="Verdana" w:eastAsia="Times New Roman" w:hAnsi="Verdana" w:cs="Times New Roman"/>
          <w:b/>
          <w:bCs/>
          <w:color w:val="444444"/>
          <w:kern w:val="0"/>
          <w:sz w:val="28"/>
          <w:szCs w:val="28"/>
          <w:lang w:eastAsia="en-GB"/>
          <w14:ligatures w14:val="none"/>
        </w:rPr>
        <w:t xml:space="preserve"> It must be securely returned to the </w:t>
      </w:r>
      <w:r w:rsidR="009138AB">
        <w:rPr>
          <w:rFonts w:ascii="Verdana" w:eastAsia="Times New Roman" w:hAnsi="Verdana" w:cs="Times New Roman"/>
          <w:b/>
          <w:bCs/>
          <w:color w:val="444444"/>
          <w:kern w:val="0"/>
          <w:sz w:val="28"/>
          <w:szCs w:val="28"/>
          <w:lang w:eastAsia="en-GB"/>
          <w14:ligatures w14:val="none"/>
        </w:rPr>
        <w:t>key storage safe.</w:t>
      </w:r>
    </w:p>
    <w:p w14:paraId="7DB0E9A7" w14:textId="5FB8CEF6" w:rsidR="00267588" w:rsidRPr="0017114F" w:rsidRDefault="00B870A6" w:rsidP="005C1969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</w:pPr>
      <w:r w:rsidRPr="0017114F"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  <w:t>In the event of any issues please email:</w:t>
      </w:r>
    </w:p>
    <w:p w14:paraId="3F35B764" w14:textId="305E24C7" w:rsidR="000A7C1F" w:rsidRPr="0017114F" w:rsidRDefault="00264DD2" w:rsidP="00E82404">
      <w:pPr>
        <w:shd w:val="clear" w:color="auto" w:fill="FFFFFF"/>
        <w:spacing w:before="100" w:beforeAutospacing="1" w:after="0" w:line="240" w:lineRule="auto"/>
        <w:jc w:val="center"/>
        <w:outlineLvl w:val="1"/>
        <w:rPr>
          <w:rFonts w:ascii="Verdana" w:eastAsia="Times New Roman" w:hAnsi="Verdana" w:cs="Times New Roman"/>
          <w:color w:val="444444"/>
          <w:kern w:val="0"/>
          <w:sz w:val="28"/>
          <w:szCs w:val="28"/>
          <w:lang w:eastAsia="en-GB"/>
          <w14:ligatures w14:val="none"/>
        </w:rPr>
      </w:pPr>
      <w:hyperlink r:id="rId8" w:history="1">
        <w:r w:rsidR="00715773" w:rsidRPr="0017114F">
          <w:rPr>
            <w:rStyle w:val="Hyperlink"/>
            <w:rFonts w:ascii="Verdana" w:eastAsia="Times New Roman" w:hAnsi="Verdana" w:cs="Times New Roman"/>
            <w:kern w:val="0"/>
            <w:sz w:val="28"/>
            <w:szCs w:val="28"/>
            <w:lang w:eastAsia="en-GB"/>
            <w14:ligatures w14:val="none"/>
          </w:rPr>
          <w:t>villagehallwestlavington@gmail.com</w:t>
        </w:r>
      </w:hyperlink>
      <w:r w:rsidR="00E82404">
        <w:rPr>
          <w:rStyle w:val="Hyperlink"/>
          <w:rFonts w:ascii="Verdana" w:eastAsia="Times New Roman" w:hAnsi="Verdana" w:cs="Times New Roman"/>
          <w:kern w:val="0"/>
          <w:sz w:val="28"/>
          <w:szCs w:val="28"/>
          <w:lang w:eastAsia="en-GB"/>
          <w14:ligatures w14:val="none"/>
        </w:rPr>
        <w:t xml:space="preserve"> </w:t>
      </w:r>
      <w:r w:rsidR="00B956DE" w:rsidRPr="0017114F">
        <w:rPr>
          <w:rStyle w:val="Hyperlink"/>
          <w:rFonts w:ascii="Verdana" w:eastAsia="Times New Roman" w:hAnsi="Verdana" w:cs="Times New Roman"/>
          <w:kern w:val="0"/>
          <w:sz w:val="28"/>
          <w:szCs w:val="28"/>
          <w:lang w:eastAsia="en-GB"/>
          <w14:ligatures w14:val="none"/>
        </w:rPr>
        <w:t xml:space="preserve">or call </w:t>
      </w:r>
      <w:r w:rsidR="006D5E18" w:rsidRPr="0017114F">
        <w:rPr>
          <w:rStyle w:val="Hyperlink"/>
          <w:rFonts w:ascii="Verdana" w:eastAsia="Times New Roman" w:hAnsi="Verdana" w:cs="Times New Roman"/>
          <w:kern w:val="0"/>
          <w:sz w:val="28"/>
          <w:szCs w:val="28"/>
          <w:lang w:eastAsia="en-GB"/>
          <w14:ligatures w14:val="none"/>
        </w:rPr>
        <w:t>07546</w:t>
      </w:r>
      <w:r w:rsidR="00267588" w:rsidRPr="0017114F">
        <w:rPr>
          <w:rStyle w:val="Hyperlink"/>
          <w:rFonts w:ascii="Verdana" w:eastAsia="Times New Roman" w:hAnsi="Verdana" w:cs="Times New Roman"/>
          <w:kern w:val="0"/>
          <w:sz w:val="28"/>
          <w:szCs w:val="28"/>
          <w:lang w:eastAsia="en-GB"/>
          <w14:ligatures w14:val="none"/>
        </w:rPr>
        <w:t xml:space="preserve"> 166113</w:t>
      </w:r>
    </w:p>
    <w:sectPr w:rsidR="000A7C1F" w:rsidRPr="0017114F" w:rsidSect="00264DD2">
      <w:footerReference w:type="default" r:id="rId9"/>
      <w:pgSz w:w="11906" w:h="16838"/>
      <w:pgMar w:top="1440" w:right="1440" w:bottom="1440" w:left="1440" w:header="708" w:footer="624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CD8E" w14:textId="77777777" w:rsidR="00B26FE4" w:rsidRDefault="00B26FE4" w:rsidP="00AF14DC">
      <w:pPr>
        <w:spacing w:after="0" w:line="240" w:lineRule="auto"/>
      </w:pPr>
      <w:r>
        <w:separator/>
      </w:r>
    </w:p>
  </w:endnote>
  <w:endnote w:type="continuationSeparator" w:id="0">
    <w:p w14:paraId="2D26D2CE" w14:textId="77777777" w:rsidR="00B26FE4" w:rsidRDefault="00B26FE4" w:rsidP="00AF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9C5F" w14:textId="2200C645" w:rsidR="00AF14DC" w:rsidRPr="00DE2185" w:rsidRDefault="00947D6B">
    <w:pPr>
      <w:pStyle w:val="Footer"/>
      <w:rPr>
        <w:sz w:val="16"/>
        <w:szCs w:val="16"/>
      </w:rPr>
    </w:pPr>
    <w:r>
      <w:rPr>
        <w:sz w:val="16"/>
        <w:szCs w:val="16"/>
      </w:rPr>
      <w:t xml:space="preserve">Master </w:t>
    </w:r>
    <w:r w:rsidR="0010197A">
      <w:rPr>
        <w:sz w:val="16"/>
        <w:szCs w:val="16"/>
      </w:rPr>
      <w:t>Lock key s</w:t>
    </w:r>
    <w:r w:rsidR="00E96E1B" w:rsidRPr="00DE2185">
      <w:rPr>
        <w:sz w:val="16"/>
        <w:szCs w:val="16"/>
      </w:rPr>
      <w:t>afe/0</w:t>
    </w:r>
    <w:r w:rsidR="000444E3">
      <w:rPr>
        <w:sz w:val="16"/>
        <w:szCs w:val="16"/>
      </w:rPr>
      <w:t>7</w:t>
    </w:r>
    <w:r w:rsidR="00E96E1B" w:rsidRPr="00DE2185">
      <w:rPr>
        <w:sz w:val="16"/>
        <w:szCs w:val="16"/>
      </w:rPr>
      <w:t>.2023</w:t>
    </w:r>
    <w:r w:rsidR="00DE2185">
      <w:rPr>
        <w:sz w:val="16"/>
        <w:szCs w:val="16"/>
      </w:rPr>
      <w:t>/pb</w:t>
    </w:r>
  </w:p>
  <w:p w14:paraId="0F7B9F7C" w14:textId="77777777" w:rsidR="00AF14DC" w:rsidRDefault="00AF1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7DC2" w14:textId="77777777" w:rsidR="00B26FE4" w:rsidRDefault="00B26FE4" w:rsidP="00AF14DC">
      <w:pPr>
        <w:spacing w:after="0" w:line="240" w:lineRule="auto"/>
      </w:pPr>
      <w:r>
        <w:separator/>
      </w:r>
    </w:p>
  </w:footnote>
  <w:footnote w:type="continuationSeparator" w:id="0">
    <w:p w14:paraId="0DE341ED" w14:textId="77777777" w:rsidR="00B26FE4" w:rsidRDefault="00B26FE4" w:rsidP="00AF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568CF"/>
    <w:multiLevelType w:val="multilevel"/>
    <w:tmpl w:val="3596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843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8C"/>
    <w:rsid w:val="00033A7B"/>
    <w:rsid w:val="000444E3"/>
    <w:rsid w:val="00045CB4"/>
    <w:rsid w:val="000745CB"/>
    <w:rsid w:val="000A7C1F"/>
    <w:rsid w:val="000E546D"/>
    <w:rsid w:val="00101404"/>
    <w:rsid w:val="0010197A"/>
    <w:rsid w:val="001316CE"/>
    <w:rsid w:val="001533AE"/>
    <w:rsid w:val="0017114F"/>
    <w:rsid w:val="0022657C"/>
    <w:rsid w:val="00234680"/>
    <w:rsid w:val="00264DD2"/>
    <w:rsid w:val="00267588"/>
    <w:rsid w:val="0036058C"/>
    <w:rsid w:val="003710B5"/>
    <w:rsid w:val="003F6E61"/>
    <w:rsid w:val="00436D34"/>
    <w:rsid w:val="004C3CC6"/>
    <w:rsid w:val="004D0183"/>
    <w:rsid w:val="004F2378"/>
    <w:rsid w:val="005435DA"/>
    <w:rsid w:val="005A4F86"/>
    <w:rsid w:val="005A793C"/>
    <w:rsid w:val="005C1969"/>
    <w:rsid w:val="005D3902"/>
    <w:rsid w:val="005E433F"/>
    <w:rsid w:val="00646D38"/>
    <w:rsid w:val="006A1323"/>
    <w:rsid w:val="006B39C2"/>
    <w:rsid w:val="006D5E18"/>
    <w:rsid w:val="006F095C"/>
    <w:rsid w:val="007068E1"/>
    <w:rsid w:val="00715773"/>
    <w:rsid w:val="00787754"/>
    <w:rsid w:val="00810273"/>
    <w:rsid w:val="00893D30"/>
    <w:rsid w:val="008B4870"/>
    <w:rsid w:val="009138AB"/>
    <w:rsid w:val="00947D6B"/>
    <w:rsid w:val="009F3882"/>
    <w:rsid w:val="00AD21CA"/>
    <w:rsid w:val="00AD6F90"/>
    <w:rsid w:val="00AE2968"/>
    <w:rsid w:val="00AE5BDF"/>
    <w:rsid w:val="00AF14DC"/>
    <w:rsid w:val="00B26FE4"/>
    <w:rsid w:val="00B27BC1"/>
    <w:rsid w:val="00B33901"/>
    <w:rsid w:val="00B74335"/>
    <w:rsid w:val="00B870A6"/>
    <w:rsid w:val="00B956DE"/>
    <w:rsid w:val="00BC2A17"/>
    <w:rsid w:val="00C133F9"/>
    <w:rsid w:val="00CD619C"/>
    <w:rsid w:val="00D3099C"/>
    <w:rsid w:val="00D62089"/>
    <w:rsid w:val="00D93FAF"/>
    <w:rsid w:val="00DA2148"/>
    <w:rsid w:val="00DA5BC1"/>
    <w:rsid w:val="00DE2185"/>
    <w:rsid w:val="00DF3AC6"/>
    <w:rsid w:val="00E2059A"/>
    <w:rsid w:val="00E40F5C"/>
    <w:rsid w:val="00E6072B"/>
    <w:rsid w:val="00E82404"/>
    <w:rsid w:val="00E96E1B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AD30"/>
  <w15:chartTrackingRefBased/>
  <w15:docId w15:val="{F0267F07-F9BE-436F-9D99-3D3612B8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1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4DC"/>
  </w:style>
  <w:style w:type="paragraph" w:styleId="Footer">
    <w:name w:val="footer"/>
    <w:basedOn w:val="Normal"/>
    <w:link w:val="FooterChar"/>
    <w:uiPriority w:val="99"/>
    <w:unhideWhenUsed/>
    <w:rsid w:val="00AF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lagehallwestlavingt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8372B-57E6-4138-ACA1-7301AFC8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Bryant</dc:creator>
  <cp:keywords/>
  <dc:description/>
  <cp:lastModifiedBy>Paul Bryant</cp:lastModifiedBy>
  <cp:revision>2</cp:revision>
  <cp:lastPrinted>2023-06-01T14:46:00Z</cp:lastPrinted>
  <dcterms:created xsi:type="dcterms:W3CDTF">2023-07-21T10:14:00Z</dcterms:created>
  <dcterms:modified xsi:type="dcterms:W3CDTF">2023-07-21T10:14:00Z</dcterms:modified>
</cp:coreProperties>
</file>